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B321" w14:textId="77777777" w:rsidR="00346CFD" w:rsidRDefault="00346CFD" w:rsidP="00346CFD">
      <w:pPr>
        <w:pStyle w:val="Tekstpodstawowy"/>
        <w:ind w:right="524"/>
        <w:jc w:val="center"/>
        <w:rPr>
          <w:b/>
          <w:sz w:val="28"/>
          <w:szCs w:val="28"/>
        </w:rPr>
      </w:pPr>
    </w:p>
    <w:p w14:paraId="7F34C93C" w14:textId="77777777" w:rsidR="001179A1" w:rsidRDefault="001179A1" w:rsidP="00346CFD">
      <w:pPr>
        <w:pStyle w:val="Tekstpodstawowy"/>
        <w:ind w:right="524"/>
        <w:jc w:val="center"/>
        <w:rPr>
          <w:b/>
          <w:sz w:val="28"/>
          <w:szCs w:val="28"/>
        </w:rPr>
      </w:pPr>
      <w:r w:rsidRPr="00195708">
        <w:rPr>
          <w:b/>
          <w:sz w:val="28"/>
          <w:szCs w:val="28"/>
        </w:rPr>
        <w:t>BADANIA BIEGŁOŚCI</w:t>
      </w:r>
    </w:p>
    <w:p w14:paraId="2718F13E" w14:textId="77777777" w:rsidR="001179A1" w:rsidRPr="00195708" w:rsidRDefault="001179A1" w:rsidP="00346CFD">
      <w:pPr>
        <w:pStyle w:val="Tekstpodstawowy"/>
        <w:ind w:left="550" w:right="524"/>
        <w:jc w:val="center"/>
        <w:rPr>
          <w:b/>
          <w:sz w:val="28"/>
          <w:szCs w:val="28"/>
        </w:rPr>
      </w:pPr>
      <w:r w:rsidRPr="00195708">
        <w:rPr>
          <w:b/>
          <w:sz w:val="28"/>
          <w:szCs w:val="28"/>
        </w:rPr>
        <w:t xml:space="preserve">W ZAKRESIE </w:t>
      </w:r>
      <w:r w:rsidR="00B12CDC">
        <w:rPr>
          <w:b/>
          <w:sz w:val="28"/>
          <w:szCs w:val="28"/>
        </w:rPr>
        <w:t>POZOSTAŁOŚCI SUBSTANCJI PRZECIWBAKTERYJNYCH</w:t>
      </w:r>
    </w:p>
    <w:p w14:paraId="02EBA77A" w14:textId="77777777" w:rsidR="001179A1" w:rsidRPr="002E68A1" w:rsidRDefault="001179A1" w:rsidP="002E68A1">
      <w:pPr>
        <w:pStyle w:val="Tekstpodstawowy"/>
        <w:ind w:left="550" w:right="524"/>
        <w:jc w:val="center"/>
        <w:rPr>
          <w:b/>
        </w:rPr>
      </w:pPr>
    </w:p>
    <w:p w14:paraId="25849F88" w14:textId="62D08F33" w:rsidR="001179A1" w:rsidRDefault="009E3F13" w:rsidP="002E68A1">
      <w:pPr>
        <w:spacing w:after="0" w:line="240" w:lineRule="auto"/>
        <w:ind w:left="550" w:right="5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RUNDA</w:t>
      </w:r>
      <w:r w:rsidR="00433537">
        <w:rPr>
          <w:rFonts w:ascii="Times New Roman" w:hAnsi="Times New Roman"/>
          <w:b/>
          <w:sz w:val="24"/>
        </w:rPr>
        <w:t xml:space="preserve"> </w:t>
      </w:r>
      <w:r w:rsidR="008747BE">
        <w:rPr>
          <w:rFonts w:ascii="Times New Roman" w:hAnsi="Times New Roman"/>
          <w:b/>
          <w:sz w:val="24"/>
        </w:rPr>
        <w:t>I/</w:t>
      </w:r>
      <w:r w:rsidR="00B12CDC">
        <w:rPr>
          <w:rFonts w:ascii="Times New Roman" w:hAnsi="Times New Roman"/>
          <w:b/>
          <w:sz w:val="24"/>
        </w:rPr>
        <w:t>20</w:t>
      </w:r>
      <w:r w:rsidR="00877796">
        <w:rPr>
          <w:rFonts w:ascii="Times New Roman" w:hAnsi="Times New Roman"/>
          <w:b/>
          <w:sz w:val="24"/>
        </w:rPr>
        <w:t>2</w:t>
      </w:r>
      <w:r w:rsidR="00DF240D">
        <w:rPr>
          <w:rFonts w:ascii="Times New Roman" w:hAnsi="Times New Roman"/>
          <w:b/>
          <w:sz w:val="24"/>
        </w:rPr>
        <w:t>2</w:t>
      </w:r>
      <w:r w:rsidR="001179A1">
        <w:rPr>
          <w:rFonts w:ascii="Times New Roman" w:hAnsi="Times New Roman"/>
          <w:b/>
          <w:sz w:val="24"/>
        </w:rPr>
        <w:t xml:space="preserve"> </w:t>
      </w:r>
    </w:p>
    <w:p w14:paraId="6BE8DE53" w14:textId="77777777" w:rsidR="001179A1" w:rsidRPr="00D92BBC" w:rsidRDefault="001179A1" w:rsidP="0031092A">
      <w:pPr>
        <w:spacing w:after="0" w:line="240" w:lineRule="auto"/>
        <w:ind w:right="522"/>
        <w:rPr>
          <w:rFonts w:ascii="Times New Roman" w:hAnsi="Times New Roman"/>
          <w:b/>
          <w:sz w:val="24"/>
        </w:rPr>
      </w:pPr>
    </w:p>
    <w:p w14:paraId="5FA616A7" w14:textId="77777777" w:rsidR="001179A1" w:rsidRPr="0044151A" w:rsidRDefault="00A65549" w:rsidP="00B46348">
      <w:pPr>
        <w:spacing w:after="0" w:line="240" w:lineRule="auto"/>
        <w:ind w:left="550" w:right="522"/>
        <w:jc w:val="center"/>
        <w:rPr>
          <w:rFonts w:ascii="Times New Roman" w:hAnsi="Times New Roman"/>
          <w:b/>
          <w:i/>
          <w:spacing w:val="100"/>
          <w:sz w:val="24"/>
        </w:rPr>
      </w:pPr>
      <w:r>
        <w:rPr>
          <w:rFonts w:ascii="Times New Roman" w:hAnsi="Times New Roman"/>
          <w:b/>
          <w:i/>
          <w:spacing w:val="100"/>
          <w:sz w:val="24"/>
        </w:rPr>
        <w:t>INSTRUKCJA POSTĘPOWANIA Z PRÓBKAMI</w:t>
      </w:r>
    </w:p>
    <w:p w14:paraId="01BFF24B" w14:textId="77777777" w:rsidR="001179A1" w:rsidRPr="009852B4" w:rsidRDefault="001179A1" w:rsidP="001306FF">
      <w:pPr>
        <w:spacing w:after="0" w:line="240" w:lineRule="auto"/>
        <w:ind w:right="522"/>
        <w:rPr>
          <w:rFonts w:ascii="Times New Roman" w:hAnsi="Times New Roman"/>
          <w:b/>
          <w:sz w:val="16"/>
          <w:szCs w:val="16"/>
        </w:rPr>
      </w:pPr>
    </w:p>
    <w:p w14:paraId="3BBED0C2" w14:textId="77777777" w:rsidR="001179A1" w:rsidRPr="00D92BBC" w:rsidRDefault="001179A1" w:rsidP="001306FF">
      <w:pPr>
        <w:spacing w:after="0" w:line="240" w:lineRule="auto"/>
        <w:ind w:right="522"/>
        <w:rPr>
          <w:rFonts w:ascii="Times New Roman" w:hAnsi="Times New Roman"/>
          <w:b/>
          <w:sz w:val="24"/>
        </w:rPr>
      </w:pPr>
    </w:p>
    <w:p w14:paraId="225B6E15" w14:textId="77777777" w:rsidR="001179A1" w:rsidRPr="006B2700" w:rsidRDefault="001179A1" w:rsidP="00346CFD">
      <w:pPr>
        <w:numPr>
          <w:ilvl w:val="0"/>
          <w:numId w:val="13"/>
        </w:numPr>
        <w:tabs>
          <w:tab w:val="clear" w:pos="1270"/>
          <w:tab w:val="num" w:pos="990"/>
        </w:tabs>
        <w:spacing w:after="0" w:line="240" w:lineRule="auto"/>
        <w:ind w:right="524" w:hanging="720"/>
        <w:rPr>
          <w:rFonts w:ascii="Times New Roman" w:hAnsi="Times New Roman"/>
          <w:b/>
        </w:rPr>
      </w:pPr>
      <w:r w:rsidRPr="006B2700">
        <w:rPr>
          <w:rFonts w:ascii="Times New Roman" w:hAnsi="Times New Roman"/>
          <w:b/>
        </w:rPr>
        <w:t>PRZESYŁKA ZAWIERA:</w:t>
      </w:r>
    </w:p>
    <w:p w14:paraId="289AF0AD" w14:textId="77777777" w:rsidR="001179A1" w:rsidRPr="006B2700" w:rsidRDefault="001179A1" w:rsidP="00346CFD">
      <w:pPr>
        <w:spacing w:after="0" w:line="240" w:lineRule="auto"/>
        <w:ind w:left="550" w:right="524"/>
        <w:rPr>
          <w:rFonts w:ascii="Times New Roman" w:hAnsi="Times New Roman"/>
          <w:b/>
        </w:rPr>
      </w:pPr>
    </w:p>
    <w:p w14:paraId="5B0FD68B" w14:textId="77777777" w:rsidR="001179A1" w:rsidRPr="006B2700" w:rsidRDefault="001179A1" w:rsidP="00346CFD">
      <w:pPr>
        <w:numPr>
          <w:ilvl w:val="0"/>
          <w:numId w:val="10"/>
        </w:numPr>
        <w:tabs>
          <w:tab w:val="clear" w:pos="2238"/>
          <w:tab w:val="num" w:pos="993"/>
        </w:tabs>
        <w:spacing w:after="0" w:line="240" w:lineRule="auto"/>
        <w:ind w:right="522" w:hanging="1671"/>
        <w:jc w:val="both"/>
        <w:rPr>
          <w:rFonts w:ascii="Times New Roman" w:hAnsi="Times New Roman"/>
        </w:rPr>
      </w:pPr>
      <w:r w:rsidRPr="006B2700">
        <w:rPr>
          <w:rFonts w:ascii="Times New Roman" w:hAnsi="Times New Roman"/>
        </w:rPr>
        <w:t>Próbki do badań jakościowych zgodnie ze zgłoszeniem Uczestnika</w:t>
      </w:r>
    </w:p>
    <w:p w14:paraId="09A66718" w14:textId="77777777" w:rsidR="001179A1" w:rsidRDefault="001179A1" w:rsidP="00346CFD">
      <w:pPr>
        <w:numPr>
          <w:ilvl w:val="0"/>
          <w:numId w:val="10"/>
        </w:numPr>
        <w:tabs>
          <w:tab w:val="clear" w:pos="2238"/>
          <w:tab w:val="num" w:pos="993"/>
        </w:tabs>
        <w:spacing w:after="0" w:line="240" w:lineRule="auto"/>
        <w:ind w:right="522" w:hanging="16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Rejestrator temperatury</w:t>
      </w:r>
    </w:p>
    <w:p w14:paraId="4FCDB9F7" w14:textId="77777777" w:rsidR="001179A1" w:rsidRDefault="00483F7A" w:rsidP="00346CFD">
      <w:pPr>
        <w:numPr>
          <w:ilvl w:val="0"/>
          <w:numId w:val="10"/>
        </w:numPr>
        <w:tabs>
          <w:tab w:val="clear" w:pos="2238"/>
          <w:tab w:val="num" w:pos="993"/>
        </w:tabs>
        <w:spacing w:after="0" w:line="240" w:lineRule="auto"/>
        <w:ind w:right="522" w:hanging="16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Zaadresowaną kopertę zwrotną</w:t>
      </w:r>
      <w:r w:rsidR="001179A1">
        <w:rPr>
          <w:rFonts w:ascii="Times New Roman" w:hAnsi="Times New Roman"/>
        </w:rPr>
        <w:t xml:space="preserve"> do odesłania rejestratora temperatury</w:t>
      </w:r>
    </w:p>
    <w:p w14:paraId="2264260E" w14:textId="77777777" w:rsidR="001179A1" w:rsidRPr="006B2700" w:rsidRDefault="001179A1" w:rsidP="00346CFD">
      <w:pPr>
        <w:numPr>
          <w:ilvl w:val="0"/>
          <w:numId w:val="10"/>
        </w:numPr>
        <w:tabs>
          <w:tab w:val="clear" w:pos="2238"/>
          <w:tab w:val="num" w:pos="993"/>
        </w:tabs>
        <w:spacing w:after="0" w:line="240" w:lineRule="auto"/>
        <w:ind w:right="522" w:hanging="16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Wkłady chłodzące</w:t>
      </w:r>
    </w:p>
    <w:p w14:paraId="77149B15" w14:textId="77777777" w:rsidR="001179A1" w:rsidRPr="009852B4" w:rsidRDefault="001179A1" w:rsidP="00346CFD">
      <w:pPr>
        <w:spacing w:line="240" w:lineRule="auto"/>
        <w:ind w:right="524"/>
        <w:rPr>
          <w:rFonts w:ascii="Times New Roman" w:hAnsi="Times New Roman"/>
          <w:sz w:val="16"/>
          <w:szCs w:val="16"/>
        </w:rPr>
      </w:pPr>
    </w:p>
    <w:p w14:paraId="6C8E7714" w14:textId="77777777" w:rsidR="001179A1" w:rsidRPr="006B2700" w:rsidRDefault="001179A1" w:rsidP="00346CFD">
      <w:pPr>
        <w:numPr>
          <w:ilvl w:val="0"/>
          <w:numId w:val="13"/>
        </w:numPr>
        <w:tabs>
          <w:tab w:val="clear" w:pos="1270"/>
          <w:tab w:val="num" w:pos="990"/>
        </w:tabs>
        <w:spacing w:after="0" w:line="240" w:lineRule="auto"/>
        <w:ind w:right="524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REJESTRATORA TEMPERATURY</w:t>
      </w:r>
    </w:p>
    <w:p w14:paraId="307B1D3F" w14:textId="2CFFF477" w:rsidR="001179A1" w:rsidRPr="006B2700" w:rsidRDefault="00433537" w:rsidP="00346CFD">
      <w:pPr>
        <w:spacing w:after="0" w:line="240" w:lineRule="auto"/>
        <w:ind w:left="550" w:right="524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10184" wp14:editId="7B37F6B2">
                <wp:simplePos x="0" y="0"/>
                <wp:positionH relativeFrom="column">
                  <wp:posOffset>250190</wp:posOffset>
                </wp:positionH>
                <wp:positionV relativeFrom="paragraph">
                  <wp:posOffset>64770</wp:posOffset>
                </wp:positionV>
                <wp:extent cx="6019800" cy="60007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55202" id="Prostokąt 2" o:spid="_x0000_s1026" style="position:absolute;margin-left:19.7pt;margin-top:5.1pt;width:47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" filled="f" strokecolor="red" strokeweight="2pt">
                <v:path arrowok="t"/>
              </v:rect>
            </w:pict>
          </mc:Fallback>
        </mc:AlternateContent>
      </w:r>
    </w:p>
    <w:p w14:paraId="7E1DD1C6" w14:textId="77777777" w:rsidR="001179A1" w:rsidRDefault="00160F82" w:rsidP="00346CFD">
      <w:pPr>
        <w:spacing w:after="0" w:line="240" w:lineRule="auto"/>
        <w:ind w:left="550" w:right="52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Rejestrator temperatury </w:t>
      </w:r>
      <w:r w:rsidRPr="002050AF">
        <w:rPr>
          <w:rFonts w:ascii="Times New Roman" w:hAnsi="Times New Roman"/>
          <w:b/>
        </w:rPr>
        <w:t xml:space="preserve">należy odesłać </w:t>
      </w:r>
      <w:r w:rsidR="00EA76FC">
        <w:rPr>
          <w:rFonts w:ascii="Times New Roman" w:hAnsi="Times New Roman"/>
          <w:b/>
        </w:rPr>
        <w:t>Organizatorowi</w:t>
      </w:r>
      <w:r w:rsidRPr="002050AF">
        <w:rPr>
          <w:rFonts w:ascii="Times New Roman" w:hAnsi="Times New Roman"/>
          <w:b/>
        </w:rPr>
        <w:t xml:space="preserve"> badań</w:t>
      </w:r>
      <w:r w:rsidR="003D50E8">
        <w:rPr>
          <w:rFonts w:ascii="Times New Roman" w:hAnsi="Times New Roman"/>
          <w:b/>
        </w:rPr>
        <w:t xml:space="preserve"> </w:t>
      </w:r>
      <w:r w:rsidR="00EA76FC">
        <w:rPr>
          <w:rFonts w:ascii="Times New Roman" w:hAnsi="Times New Roman"/>
          <w:b/>
        </w:rPr>
        <w:t xml:space="preserve">biegłości w ciągu 24 godzin od otrzymania próbek </w:t>
      </w:r>
      <w:r w:rsidR="003D50E8">
        <w:rPr>
          <w:rFonts w:ascii="Times New Roman" w:hAnsi="Times New Roman"/>
          <w:b/>
        </w:rPr>
        <w:t>w załączonej kopercie zwrotne</w:t>
      </w:r>
      <w:r w:rsidR="005150C6">
        <w:rPr>
          <w:rFonts w:ascii="Times New Roman" w:hAnsi="Times New Roman"/>
          <w:b/>
        </w:rPr>
        <w:t>j listem poleconym</w:t>
      </w:r>
      <w:r w:rsidR="003D50E8">
        <w:rPr>
          <w:rFonts w:ascii="Times New Roman" w:hAnsi="Times New Roman"/>
          <w:b/>
        </w:rPr>
        <w:t>.</w:t>
      </w:r>
      <w:r w:rsidR="0019273F">
        <w:rPr>
          <w:rFonts w:ascii="Times New Roman" w:hAnsi="Times New Roman"/>
          <w:b/>
        </w:rPr>
        <w:t xml:space="preserve"> Nie odesłanie rejestratora skutkuje naliczeniem opłaty w wysokości 500 zł brutto.</w:t>
      </w:r>
    </w:p>
    <w:p w14:paraId="59059B9A" w14:textId="77777777" w:rsidR="00160F82" w:rsidRPr="00EA76FC" w:rsidRDefault="00160F82" w:rsidP="00346CFD">
      <w:pPr>
        <w:spacing w:after="0" w:line="240" w:lineRule="auto"/>
        <w:ind w:left="550" w:right="522"/>
        <w:jc w:val="both"/>
        <w:rPr>
          <w:rFonts w:ascii="Times New Roman" w:hAnsi="Times New Roman"/>
          <w:sz w:val="16"/>
          <w:szCs w:val="16"/>
        </w:rPr>
      </w:pPr>
    </w:p>
    <w:p w14:paraId="472F5AC1" w14:textId="77777777" w:rsidR="00160F82" w:rsidRPr="00160F82" w:rsidRDefault="00160F82" w:rsidP="00346CFD">
      <w:pPr>
        <w:spacing w:after="0" w:line="240" w:lineRule="auto"/>
        <w:ind w:left="550" w:right="522"/>
        <w:jc w:val="both"/>
        <w:rPr>
          <w:rFonts w:ascii="Times New Roman" w:hAnsi="Times New Roman"/>
        </w:rPr>
      </w:pPr>
    </w:p>
    <w:p w14:paraId="7EB988F5" w14:textId="77777777" w:rsidR="001179A1" w:rsidRPr="006B2700" w:rsidRDefault="001179A1" w:rsidP="00346CFD">
      <w:pPr>
        <w:numPr>
          <w:ilvl w:val="0"/>
          <w:numId w:val="13"/>
        </w:numPr>
        <w:tabs>
          <w:tab w:val="clear" w:pos="1270"/>
          <w:tab w:val="num" w:pos="990"/>
        </w:tabs>
        <w:spacing w:after="0" w:line="240" w:lineRule="auto"/>
        <w:ind w:right="524" w:hanging="720"/>
        <w:rPr>
          <w:rFonts w:ascii="Times New Roman" w:hAnsi="Times New Roman"/>
          <w:b/>
        </w:rPr>
      </w:pPr>
      <w:r w:rsidRPr="006B2700">
        <w:rPr>
          <w:rFonts w:ascii="Times New Roman" w:hAnsi="Times New Roman"/>
          <w:b/>
        </w:rPr>
        <w:t>WYKONANIE BADAŃ</w:t>
      </w:r>
    </w:p>
    <w:p w14:paraId="2EC81FF5" w14:textId="77777777" w:rsidR="001179A1" w:rsidRDefault="001179A1" w:rsidP="00346CFD">
      <w:pPr>
        <w:spacing w:after="0" w:line="240" w:lineRule="auto"/>
        <w:ind w:right="524"/>
        <w:rPr>
          <w:rFonts w:ascii="Times New Roman" w:hAnsi="Times New Roman"/>
          <w:b/>
        </w:rPr>
      </w:pPr>
    </w:p>
    <w:p w14:paraId="4E7EC4B5" w14:textId="77777777" w:rsidR="002E5772" w:rsidRDefault="001179A1" w:rsidP="00346CFD">
      <w:pPr>
        <w:spacing w:after="0" w:line="240" w:lineRule="auto"/>
        <w:ind w:right="524" w:firstLine="708"/>
        <w:jc w:val="center"/>
        <w:rPr>
          <w:rFonts w:ascii="Times New Roman" w:hAnsi="Times New Roman"/>
          <w:b/>
        </w:rPr>
      </w:pPr>
      <w:r w:rsidRPr="000141C3">
        <w:rPr>
          <w:rFonts w:ascii="Times New Roman" w:hAnsi="Times New Roman"/>
          <w:b/>
        </w:rPr>
        <w:t>Przed przystąpieniem do wykonania badań próbki należy</w:t>
      </w:r>
      <w:r w:rsidR="0098048D">
        <w:rPr>
          <w:rFonts w:ascii="Times New Roman" w:hAnsi="Times New Roman"/>
          <w:b/>
        </w:rPr>
        <w:t xml:space="preserve"> przechowywać</w:t>
      </w:r>
    </w:p>
    <w:p w14:paraId="704D3143" w14:textId="77777777" w:rsidR="001179A1" w:rsidRPr="000141C3" w:rsidRDefault="0098048D" w:rsidP="00346CFD">
      <w:pPr>
        <w:spacing w:after="0" w:line="240" w:lineRule="auto"/>
        <w:ind w:left="550" w:right="52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temperaturze</w:t>
      </w:r>
      <w:r w:rsidR="002E5772">
        <w:rPr>
          <w:rFonts w:ascii="Times New Roman" w:hAnsi="Times New Roman"/>
          <w:b/>
        </w:rPr>
        <w:t xml:space="preserve"> 5</w:t>
      </w:r>
      <w:r w:rsidR="00426241">
        <w:rPr>
          <w:rFonts w:ascii="Times New Roman" w:hAnsi="Times New Roman"/>
          <w:b/>
        </w:rPr>
        <w:t xml:space="preserve"> </w:t>
      </w:r>
      <w:r w:rsidR="001179A1" w:rsidRPr="000141C3">
        <w:rPr>
          <w:rFonts w:ascii="Times New Roman" w:hAnsi="Times New Roman"/>
          <w:b/>
        </w:rPr>
        <w:sym w:font="Symbol" w:char="F0B0"/>
      </w:r>
      <w:r w:rsidR="001179A1" w:rsidRPr="000141C3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="002E5772">
        <w:rPr>
          <w:rFonts w:ascii="Times New Roman" w:hAnsi="Times New Roman"/>
          <w:b/>
        </w:rPr>
        <w:t xml:space="preserve">± 3 </w:t>
      </w:r>
      <w:r w:rsidR="002E5772" w:rsidRPr="000141C3">
        <w:rPr>
          <w:rFonts w:ascii="Times New Roman" w:hAnsi="Times New Roman"/>
          <w:b/>
        </w:rPr>
        <w:sym w:font="Symbol" w:char="F0B0"/>
      </w:r>
      <w:r w:rsidR="002E5772" w:rsidRPr="000141C3">
        <w:rPr>
          <w:rFonts w:ascii="Times New Roman" w:hAnsi="Times New Roman"/>
          <w:b/>
        </w:rPr>
        <w:t>C</w:t>
      </w:r>
      <w:r w:rsidR="002E5772">
        <w:rPr>
          <w:rFonts w:ascii="Times New Roman" w:hAnsi="Times New Roman"/>
          <w:b/>
        </w:rPr>
        <w:t>.</w:t>
      </w:r>
    </w:p>
    <w:p w14:paraId="5C67CB8D" w14:textId="77777777" w:rsidR="00346CFD" w:rsidRDefault="00346CFD" w:rsidP="00346CFD">
      <w:pPr>
        <w:tabs>
          <w:tab w:val="num" w:pos="550"/>
        </w:tabs>
        <w:spacing w:after="0" w:line="240" w:lineRule="auto"/>
        <w:ind w:left="550" w:right="524"/>
        <w:jc w:val="both"/>
        <w:rPr>
          <w:rFonts w:ascii="Times New Roman" w:hAnsi="Times New Roman"/>
        </w:rPr>
      </w:pPr>
    </w:p>
    <w:p w14:paraId="14F8D5F0" w14:textId="2F515070" w:rsidR="00333717" w:rsidRDefault="001179A1" w:rsidP="00346CFD">
      <w:pPr>
        <w:tabs>
          <w:tab w:val="num" w:pos="550"/>
        </w:tabs>
        <w:spacing w:after="0" w:line="240" w:lineRule="auto"/>
        <w:ind w:left="550" w:right="524"/>
        <w:jc w:val="both"/>
        <w:rPr>
          <w:rFonts w:ascii="Times New Roman" w:hAnsi="Times New Roman"/>
        </w:rPr>
      </w:pPr>
      <w:r w:rsidRPr="000141C3">
        <w:rPr>
          <w:rFonts w:ascii="Times New Roman" w:hAnsi="Times New Roman"/>
        </w:rPr>
        <w:t xml:space="preserve">Do </w:t>
      </w:r>
      <w:r w:rsidR="00C84885" w:rsidRPr="00C84885">
        <w:rPr>
          <w:rFonts w:ascii="Times New Roman" w:hAnsi="Times New Roman"/>
        </w:rPr>
        <w:t>badań</w:t>
      </w:r>
      <w:r w:rsidRPr="000141C3">
        <w:rPr>
          <w:rFonts w:ascii="Times New Roman" w:hAnsi="Times New Roman"/>
        </w:rPr>
        <w:t xml:space="preserve"> należy przystąpić w ciągu </w:t>
      </w:r>
      <w:r w:rsidR="00C95BC1">
        <w:rPr>
          <w:rFonts w:ascii="Times New Roman" w:hAnsi="Times New Roman"/>
        </w:rPr>
        <w:t>24 godzin od otrzymania próbek</w:t>
      </w:r>
    </w:p>
    <w:p w14:paraId="76083143" w14:textId="613B8F32" w:rsidR="00433537" w:rsidRDefault="00433537" w:rsidP="00346CFD">
      <w:pPr>
        <w:tabs>
          <w:tab w:val="num" w:pos="550"/>
        </w:tabs>
        <w:spacing w:after="0" w:line="240" w:lineRule="auto"/>
        <w:ind w:left="550" w:right="5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(doręczenie przesyłki z próbkami w dn. 1</w:t>
      </w:r>
      <w:r w:rsidR="00DF240D">
        <w:rPr>
          <w:rFonts w:ascii="Times New Roman" w:hAnsi="Times New Roman"/>
        </w:rPr>
        <w:t>7</w:t>
      </w:r>
      <w:r w:rsidR="007D6AF1">
        <w:rPr>
          <w:rFonts w:ascii="Times New Roman" w:hAnsi="Times New Roman"/>
        </w:rPr>
        <w:t>.</w:t>
      </w:r>
      <w:r w:rsidR="00DF240D">
        <w:rPr>
          <w:rFonts w:ascii="Times New Roman" w:hAnsi="Times New Roman"/>
        </w:rPr>
        <w:t>03</w:t>
      </w:r>
      <w:r>
        <w:rPr>
          <w:rFonts w:ascii="Times New Roman" w:hAnsi="Times New Roman"/>
        </w:rPr>
        <w:t>.202</w:t>
      </w:r>
      <w:r w:rsidR="00DF240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r.).</w:t>
      </w:r>
    </w:p>
    <w:p w14:paraId="29341960" w14:textId="77777777" w:rsidR="008747BE" w:rsidRPr="00EA76FC" w:rsidRDefault="008747BE" w:rsidP="00346CFD">
      <w:pPr>
        <w:tabs>
          <w:tab w:val="num" w:pos="550"/>
        </w:tabs>
        <w:spacing w:after="0" w:line="240" w:lineRule="auto"/>
        <w:ind w:left="550" w:right="524"/>
        <w:jc w:val="both"/>
        <w:rPr>
          <w:rFonts w:ascii="Times New Roman" w:hAnsi="Times New Roman"/>
          <w:sz w:val="16"/>
          <w:szCs w:val="16"/>
        </w:rPr>
      </w:pPr>
    </w:p>
    <w:p w14:paraId="4EBE52C3" w14:textId="77777777" w:rsidR="001179A1" w:rsidRPr="000141C3" w:rsidRDefault="001179A1" w:rsidP="00346CFD">
      <w:pPr>
        <w:tabs>
          <w:tab w:val="num" w:pos="851"/>
        </w:tabs>
        <w:spacing w:after="0" w:line="240" w:lineRule="auto"/>
        <w:rPr>
          <w:rFonts w:ascii="Times New Roman" w:hAnsi="Times New Roman"/>
        </w:rPr>
      </w:pPr>
    </w:p>
    <w:p w14:paraId="7679E957" w14:textId="77777777" w:rsidR="00D00751" w:rsidRDefault="00D00751" w:rsidP="00346CFD">
      <w:pPr>
        <w:spacing w:after="0" w:line="240" w:lineRule="auto"/>
        <w:ind w:left="567" w:right="52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Sposób postępowania:</w:t>
      </w:r>
    </w:p>
    <w:p w14:paraId="3DF99B07" w14:textId="77777777" w:rsidR="00D00751" w:rsidRDefault="00D00751" w:rsidP="00346CFD">
      <w:pPr>
        <w:spacing w:after="0" w:line="240" w:lineRule="auto"/>
        <w:ind w:left="567" w:right="524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0BFBDCE3" w14:textId="77777777" w:rsidR="00DF240D" w:rsidRPr="008747BE" w:rsidRDefault="00DF240D" w:rsidP="00DF240D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924" w:right="522" w:hanging="357"/>
        <w:jc w:val="both"/>
        <w:rPr>
          <w:rFonts w:ascii="Times New Roman" w:hAnsi="Times New Roman"/>
          <w:b/>
        </w:rPr>
      </w:pPr>
      <w:r w:rsidRPr="008747BE">
        <w:rPr>
          <w:rFonts w:ascii="Times New Roman" w:hAnsi="Times New Roman"/>
          <w:b/>
        </w:rPr>
        <w:t xml:space="preserve">Próbki </w:t>
      </w:r>
      <w:r>
        <w:rPr>
          <w:rFonts w:ascii="Times New Roman" w:hAnsi="Times New Roman"/>
          <w:b/>
        </w:rPr>
        <w:t>mleka przygotowane w zakresie Unii Europejskiej</w:t>
      </w:r>
    </w:p>
    <w:p w14:paraId="5855A823" w14:textId="77777777" w:rsidR="00DF240D" w:rsidRDefault="00DF240D" w:rsidP="00DF240D">
      <w:pPr>
        <w:tabs>
          <w:tab w:val="left" w:pos="709"/>
        </w:tabs>
        <w:spacing w:line="240" w:lineRule="auto"/>
        <w:ind w:left="567"/>
        <w:jc w:val="both"/>
        <w:rPr>
          <w:rFonts w:ascii="Times New Roman" w:hAnsi="Times New Roman"/>
        </w:rPr>
      </w:pPr>
      <w:r w:rsidRPr="008747BE">
        <w:rPr>
          <w:rFonts w:ascii="Times New Roman" w:hAnsi="Times New Roman"/>
        </w:rPr>
        <w:t>Oznaczanie</w:t>
      </w:r>
      <w:r w:rsidRPr="008747BE">
        <w:rPr>
          <w:rFonts w:ascii="Times New Roman" w:hAnsi="Times New Roman"/>
          <w:b/>
        </w:rPr>
        <w:t xml:space="preserve"> pozostałości substancji przeciwbakteryjnych</w:t>
      </w:r>
      <w:r w:rsidRPr="008747BE">
        <w:rPr>
          <w:rFonts w:ascii="Times New Roman" w:hAnsi="Times New Roman"/>
        </w:rPr>
        <w:t xml:space="preserve"> należy wykonać w próbkach oznaczonych symbolami </w:t>
      </w:r>
      <w:r w:rsidRPr="008747BE">
        <w:rPr>
          <w:rFonts w:ascii="Times New Roman" w:hAnsi="Times New Roman"/>
          <w:b/>
        </w:rPr>
        <w:t>A1, A2 i A3</w:t>
      </w:r>
      <w:r>
        <w:rPr>
          <w:rFonts w:ascii="Times New Roman" w:hAnsi="Times New Roman"/>
        </w:rPr>
        <w:t xml:space="preserve"> (próbki mleka surowego</w:t>
      </w:r>
      <w:r w:rsidRPr="008747BE">
        <w:rPr>
          <w:rFonts w:ascii="Times New Roman" w:hAnsi="Times New Roman"/>
        </w:rPr>
        <w:t xml:space="preserve">, zamrożone). Bezpośrednio przed przystąpieniem do badań próbki zamrożone pozostawić w temperaturze pokojowej do upłynnienia. Dalej postępować z próbkami jak przy rutynowych badaniach </w:t>
      </w:r>
      <w:r>
        <w:rPr>
          <w:rFonts w:ascii="Times New Roman" w:hAnsi="Times New Roman"/>
        </w:rPr>
        <w:t>mleka</w:t>
      </w:r>
      <w:r w:rsidRPr="008747BE">
        <w:rPr>
          <w:rFonts w:ascii="Times New Roman" w:hAnsi="Times New Roman"/>
        </w:rPr>
        <w:t xml:space="preserve">. </w:t>
      </w:r>
    </w:p>
    <w:p w14:paraId="69201EFA" w14:textId="77777777" w:rsidR="00DF240D" w:rsidRPr="008747BE" w:rsidRDefault="00DF240D" w:rsidP="00DF240D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924" w:right="522" w:hanging="357"/>
        <w:jc w:val="both"/>
        <w:rPr>
          <w:rFonts w:ascii="Times New Roman" w:hAnsi="Times New Roman"/>
          <w:b/>
        </w:rPr>
      </w:pPr>
      <w:r w:rsidRPr="008747BE">
        <w:rPr>
          <w:rFonts w:ascii="Times New Roman" w:hAnsi="Times New Roman"/>
          <w:b/>
        </w:rPr>
        <w:t xml:space="preserve">Próbki </w:t>
      </w:r>
      <w:r>
        <w:rPr>
          <w:rFonts w:ascii="Times New Roman" w:hAnsi="Times New Roman"/>
          <w:b/>
        </w:rPr>
        <w:t>mleka przygotowane w zakresie Unii Celnej</w:t>
      </w:r>
    </w:p>
    <w:p w14:paraId="10515BFA" w14:textId="77777777" w:rsidR="00DF240D" w:rsidRDefault="00DF240D" w:rsidP="00DF240D">
      <w:pPr>
        <w:tabs>
          <w:tab w:val="left" w:pos="709"/>
        </w:tabs>
        <w:spacing w:line="240" w:lineRule="auto"/>
        <w:ind w:left="567"/>
        <w:jc w:val="both"/>
        <w:rPr>
          <w:rFonts w:ascii="Times New Roman" w:hAnsi="Times New Roman"/>
        </w:rPr>
      </w:pPr>
      <w:r w:rsidRPr="008747BE">
        <w:rPr>
          <w:rFonts w:ascii="Times New Roman" w:hAnsi="Times New Roman"/>
        </w:rPr>
        <w:t>Oznaczanie</w:t>
      </w:r>
      <w:r w:rsidRPr="008747BE">
        <w:rPr>
          <w:rFonts w:ascii="Times New Roman" w:hAnsi="Times New Roman"/>
          <w:b/>
        </w:rPr>
        <w:t xml:space="preserve"> pozostałości substancji przeciwbakteryjnych</w:t>
      </w:r>
      <w:r w:rsidRPr="008747BE">
        <w:rPr>
          <w:rFonts w:ascii="Times New Roman" w:hAnsi="Times New Roman"/>
        </w:rPr>
        <w:t xml:space="preserve"> należy wykonać w próbkach oznaczonych symbolami </w:t>
      </w:r>
      <w:r w:rsidRPr="008747BE">
        <w:rPr>
          <w:rFonts w:ascii="Times New Roman" w:hAnsi="Times New Roman"/>
          <w:b/>
        </w:rPr>
        <w:t>A4, A5 i A6</w:t>
      </w:r>
      <w:r w:rsidRPr="008747BE">
        <w:rPr>
          <w:rFonts w:ascii="Times New Roman" w:hAnsi="Times New Roman"/>
        </w:rPr>
        <w:t xml:space="preserve"> (próbki </w:t>
      </w:r>
      <w:r>
        <w:rPr>
          <w:rFonts w:ascii="Times New Roman" w:hAnsi="Times New Roman"/>
        </w:rPr>
        <w:t>mleka surowego</w:t>
      </w:r>
      <w:r w:rsidRPr="008747BE">
        <w:rPr>
          <w:rFonts w:ascii="Times New Roman" w:hAnsi="Times New Roman"/>
        </w:rPr>
        <w:t xml:space="preserve">, zamrożone). Bezpośrednio przed przystąpieniem do badań próbki zamrożone pozostawić w temperaturze pokojowej do </w:t>
      </w:r>
      <w:r>
        <w:rPr>
          <w:rFonts w:ascii="Times New Roman" w:hAnsi="Times New Roman"/>
        </w:rPr>
        <w:t>rozmrożenia</w:t>
      </w:r>
      <w:r w:rsidRPr="008747BE">
        <w:rPr>
          <w:rFonts w:ascii="Times New Roman" w:hAnsi="Times New Roman"/>
        </w:rPr>
        <w:t xml:space="preserve">. Dalej postępować z próbkami jak przy rutynowych badaniach </w:t>
      </w:r>
      <w:r>
        <w:rPr>
          <w:rFonts w:ascii="Times New Roman" w:hAnsi="Times New Roman"/>
        </w:rPr>
        <w:t>mleka</w:t>
      </w:r>
      <w:r w:rsidRPr="008747BE">
        <w:rPr>
          <w:rFonts w:ascii="Times New Roman" w:hAnsi="Times New Roman"/>
        </w:rPr>
        <w:t xml:space="preserve">. </w:t>
      </w:r>
    </w:p>
    <w:p w14:paraId="56C0A6B5" w14:textId="77777777" w:rsidR="005373B3" w:rsidRPr="00EA76FC" w:rsidRDefault="005373B3" w:rsidP="00346CFD">
      <w:pPr>
        <w:spacing w:after="0" w:line="240" w:lineRule="auto"/>
        <w:ind w:right="524"/>
        <w:jc w:val="both"/>
        <w:rPr>
          <w:rFonts w:ascii="Times New Roman" w:hAnsi="Times New Roman"/>
        </w:rPr>
      </w:pPr>
    </w:p>
    <w:p w14:paraId="37C86497" w14:textId="77777777" w:rsidR="001179A1" w:rsidRPr="006B2700" w:rsidRDefault="00333717" w:rsidP="00346CFD">
      <w:pPr>
        <w:numPr>
          <w:ilvl w:val="0"/>
          <w:numId w:val="13"/>
        </w:numPr>
        <w:tabs>
          <w:tab w:val="clear" w:pos="1270"/>
          <w:tab w:val="num" w:pos="990"/>
        </w:tabs>
        <w:spacing w:after="0" w:line="240" w:lineRule="auto"/>
        <w:ind w:right="524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1179A1" w:rsidRPr="006B2700">
        <w:rPr>
          <w:rFonts w:ascii="Times New Roman" w:hAnsi="Times New Roman"/>
          <w:b/>
        </w:rPr>
        <w:t>RZEKAZANIE WYNIKÓW</w:t>
      </w:r>
    </w:p>
    <w:p w14:paraId="1DC7D1D8" w14:textId="77777777" w:rsidR="001179A1" w:rsidRPr="006B2700" w:rsidRDefault="001179A1" w:rsidP="00346CFD">
      <w:pPr>
        <w:spacing w:after="0" w:line="240" w:lineRule="auto"/>
        <w:ind w:left="550" w:right="524"/>
        <w:rPr>
          <w:rFonts w:ascii="Times New Roman" w:hAnsi="Times New Roman"/>
          <w:b/>
        </w:rPr>
      </w:pPr>
    </w:p>
    <w:p w14:paraId="17713823" w14:textId="70FF2360" w:rsidR="00F81220" w:rsidRPr="006449AA" w:rsidRDefault="00F81220" w:rsidP="00F81220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0141C3">
        <w:rPr>
          <w:rFonts w:ascii="Times New Roman" w:hAnsi="Times New Roman"/>
        </w:rPr>
        <w:t xml:space="preserve">Po zakończeniu badań uzyskane wyniki należy raportować po zalogowaniu w serwisie elektronicznym </w:t>
      </w:r>
      <w:r w:rsidRPr="005373B3">
        <w:rPr>
          <w:rFonts w:ascii="Times New Roman" w:hAnsi="Times New Roman"/>
        </w:rPr>
        <w:t xml:space="preserve">dostępnym pod adresem </w:t>
      </w:r>
      <w:hyperlink r:id="rId8" w:history="1">
        <w:r w:rsidRPr="005373B3">
          <w:rPr>
            <w:rStyle w:val="Hipercze"/>
            <w:rFonts w:ascii="Times New Roman" w:hAnsi="Times New Roman"/>
          </w:rPr>
          <w:t>http://eklient.piwet.pulawy.pl</w:t>
        </w:r>
      </w:hyperlink>
      <w:r w:rsidRPr="005373B3">
        <w:rPr>
          <w:rFonts w:ascii="Times New Roman" w:hAnsi="Times New Roman"/>
        </w:rPr>
        <w:t xml:space="preserve">, w </w:t>
      </w:r>
      <w:r w:rsidRPr="005373B3">
        <w:rPr>
          <w:rFonts w:ascii="Times New Roman" w:hAnsi="Times New Roman"/>
          <w:b/>
        </w:rPr>
        <w:t xml:space="preserve">nieprzekraczalnym terminie do </w:t>
      </w:r>
      <w:r>
        <w:rPr>
          <w:rFonts w:ascii="Times New Roman" w:hAnsi="Times New Roman"/>
          <w:b/>
        </w:rPr>
        <w:t>01</w:t>
      </w:r>
      <w:r w:rsidRPr="005373B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kwietnia</w:t>
      </w:r>
      <w:r w:rsidRPr="005373B3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 </w:t>
      </w:r>
      <w:r w:rsidRPr="005373B3">
        <w:rPr>
          <w:rFonts w:ascii="Times New Roman" w:hAnsi="Times New Roman"/>
          <w:b/>
        </w:rPr>
        <w:t xml:space="preserve">r. </w:t>
      </w:r>
      <w:r w:rsidRPr="005373B3">
        <w:rPr>
          <w:rFonts w:ascii="Times New Roman" w:hAnsi="Times New Roman"/>
        </w:rPr>
        <w:t>W chwili wysłania wyników Uczestnik otrzymuje pod wskazany podczas rejestracji adres e</w:t>
      </w:r>
      <w:r w:rsidRPr="005373B3">
        <w:rPr>
          <w:rFonts w:ascii="Times New Roman" w:hAnsi="Times New Roman"/>
        </w:rPr>
        <w:noBreakHyphen/>
        <w:t>mail</w:t>
      </w:r>
      <w:r w:rsidRPr="005373B3">
        <w:rPr>
          <w:rFonts w:ascii="Times New Roman" w:hAnsi="Times New Roman"/>
          <w:b/>
        </w:rPr>
        <w:t xml:space="preserve"> potwierdzenie wysłania wyników </w:t>
      </w:r>
      <w:r w:rsidRPr="005373B3">
        <w:rPr>
          <w:rFonts w:ascii="Times New Roman" w:hAnsi="Times New Roman"/>
        </w:rPr>
        <w:t>do Organizatora.</w:t>
      </w:r>
    </w:p>
    <w:p w14:paraId="3C06812D" w14:textId="609680E0" w:rsidR="00F81220" w:rsidRDefault="00F81220" w:rsidP="00F81220">
      <w:pPr>
        <w:spacing w:after="0" w:line="240" w:lineRule="auto"/>
        <w:ind w:left="550"/>
        <w:rPr>
          <w:rFonts w:ascii="Times New Roman" w:hAnsi="Times New Roman"/>
          <w:b/>
        </w:rPr>
      </w:pPr>
      <w:r w:rsidRPr="000141C3">
        <w:rPr>
          <w:rFonts w:ascii="Times New Roman" w:hAnsi="Times New Roman"/>
        </w:rPr>
        <w:t xml:space="preserve">Sprawozdanie z badań biegłości </w:t>
      </w:r>
      <w:r>
        <w:rPr>
          <w:rFonts w:ascii="Times New Roman" w:hAnsi="Times New Roman"/>
        </w:rPr>
        <w:t>rundy I/20</w:t>
      </w:r>
      <w:r>
        <w:rPr>
          <w:rFonts w:ascii="Times New Roman" w:hAnsi="Times New Roman"/>
        </w:rPr>
        <w:t>22</w:t>
      </w:r>
      <w:r w:rsidRPr="000141C3">
        <w:rPr>
          <w:rFonts w:ascii="Times New Roman" w:hAnsi="Times New Roman"/>
        </w:rPr>
        <w:t xml:space="preserve"> będzie dostępne w w/w miejscu w terminie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</w:rPr>
        <w:t xml:space="preserve"> 1</w:t>
      </w:r>
      <w:r>
        <w:rPr>
          <w:rFonts w:ascii="Times New Roman" w:hAnsi="Times New Roman"/>
          <w:b/>
        </w:rPr>
        <w:t>0</w:t>
      </w:r>
      <w:r w:rsidRPr="000141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czerwca</w:t>
      </w:r>
    </w:p>
    <w:p w14:paraId="6D836610" w14:textId="6F62CAAF" w:rsidR="00F81220" w:rsidRPr="000141C3" w:rsidRDefault="00F81220" w:rsidP="00F81220">
      <w:pPr>
        <w:spacing w:after="0" w:line="240" w:lineRule="auto"/>
        <w:ind w:left="5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  <w:r w:rsidRPr="000141C3">
        <w:rPr>
          <w:rFonts w:ascii="Times New Roman" w:hAnsi="Times New Roman"/>
          <w:b/>
        </w:rPr>
        <w:t xml:space="preserve"> r.</w:t>
      </w:r>
    </w:p>
    <w:p w14:paraId="43CA7D98" w14:textId="742DADCB" w:rsidR="001179A1" w:rsidRPr="002A4F5C" w:rsidRDefault="001179A1" w:rsidP="00F81220">
      <w:pPr>
        <w:spacing w:after="0" w:line="240" w:lineRule="auto"/>
        <w:ind w:left="550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1179A1" w:rsidRPr="002A4F5C" w:rsidSect="00195708">
      <w:footerReference w:type="default" r:id="rId9"/>
      <w:pgSz w:w="11906" w:h="16838"/>
      <w:pgMar w:top="567" w:right="851" w:bottom="28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23929" w14:textId="77777777" w:rsidR="00C2339C" w:rsidRDefault="00C2339C" w:rsidP="007C1079">
      <w:pPr>
        <w:spacing w:after="0" w:line="240" w:lineRule="auto"/>
      </w:pPr>
      <w:r>
        <w:separator/>
      </w:r>
    </w:p>
  </w:endnote>
  <w:endnote w:type="continuationSeparator" w:id="0">
    <w:p w14:paraId="0C03F371" w14:textId="77777777" w:rsidR="00C2339C" w:rsidRDefault="00C2339C" w:rsidP="007C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8" w:type="dxa"/>
      <w:jc w:val="center"/>
      <w:tblBorders>
        <w:top w:val="single" w:sz="4" w:space="0" w:color="999999"/>
      </w:tblBorders>
      <w:tblLayout w:type="fixed"/>
      <w:tblLook w:val="00A0" w:firstRow="1" w:lastRow="0" w:firstColumn="1" w:lastColumn="0" w:noHBand="0" w:noVBand="0"/>
    </w:tblPr>
    <w:tblGrid>
      <w:gridCol w:w="1135"/>
      <w:gridCol w:w="9215"/>
      <w:gridCol w:w="708"/>
    </w:tblGrid>
    <w:tr w:rsidR="001179A1" w:rsidRPr="00B77F72" w14:paraId="63BF4AE9" w14:textId="77777777" w:rsidTr="00731230">
      <w:trPr>
        <w:trHeight w:val="794"/>
        <w:jc w:val="center"/>
      </w:trPr>
      <w:tc>
        <w:tcPr>
          <w:tcW w:w="1135" w:type="dxa"/>
          <w:tcBorders>
            <w:top w:val="single" w:sz="4" w:space="0" w:color="999999"/>
          </w:tcBorders>
        </w:tcPr>
        <w:p w14:paraId="67A00A20" w14:textId="77777777" w:rsidR="001179A1" w:rsidRDefault="003263C9" w:rsidP="00F756A3">
          <w:pPr>
            <w:spacing w:after="0"/>
          </w:pPr>
          <w:r>
            <w:rPr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5989C5E3" wp14:editId="157989AE">
                <wp:extent cx="676275" cy="400050"/>
                <wp:effectExtent l="0" t="0" r="9525" b="0"/>
                <wp:docPr id="1" name="Obraz 1" descr="PIW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IW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67" r="3029" b="243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5" w:type="dxa"/>
          <w:tcBorders>
            <w:top w:val="single" w:sz="4" w:space="0" w:color="999999"/>
          </w:tcBorders>
          <w:vAlign w:val="center"/>
        </w:tcPr>
        <w:p w14:paraId="01B1667D" w14:textId="2229C50D" w:rsidR="001179A1" w:rsidRPr="00086B7D" w:rsidRDefault="001179A1" w:rsidP="00731230">
          <w:pPr>
            <w:spacing w:after="0"/>
            <w:rPr>
              <w:rFonts w:ascii="Times New Roman" w:hAnsi="Times New Roman"/>
              <w:b/>
              <w:color w:val="404040"/>
              <w:sz w:val="14"/>
              <w:szCs w:val="14"/>
            </w:rPr>
          </w:pPr>
          <w:r w:rsidRPr="00086B7D">
            <w:rPr>
              <w:rFonts w:ascii="Times New Roman" w:hAnsi="Times New Roman"/>
              <w:b/>
              <w:color w:val="404040"/>
              <w:sz w:val="14"/>
              <w:szCs w:val="14"/>
            </w:rPr>
            <w:t xml:space="preserve">BADANIA BIEGŁOŚCI W ZAKRESIE </w:t>
          </w:r>
          <w:r w:rsidR="002E5772">
            <w:rPr>
              <w:rFonts w:ascii="Times New Roman" w:hAnsi="Times New Roman"/>
              <w:b/>
              <w:color w:val="404040"/>
              <w:sz w:val="14"/>
              <w:szCs w:val="14"/>
            </w:rPr>
            <w:t>POZOSTAŁOŚCI SUBSTANCJI PRZECIWBAKTERYJNYCH 20</w:t>
          </w:r>
          <w:r w:rsidR="00877796">
            <w:rPr>
              <w:rFonts w:ascii="Times New Roman" w:hAnsi="Times New Roman"/>
              <w:b/>
              <w:color w:val="404040"/>
              <w:sz w:val="14"/>
              <w:szCs w:val="14"/>
            </w:rPr>
            <w:t>2</w:t>
          </w:r>
          <w:r w:rsidR="00DF240D">
            <w:rPr>
              <w:rFonts w:ascii="Times New Roman" w:hAnsi="Times New Roman"/>
              <w:b/>
              <w:color w:val="404040"/>
              <w:sz w:val="14"/>
              <w:szCs w:val="14"/>
            </w:rPr>
            <w:t>2</w:t>
          </w:r>
        </w:p>
        <w:p w14:paraId="0DB57C5D" w14:textId="77777777" w:rsidR="001179A1" w:rsidRPr="00086B7D" w:rsidRDefault="001179A1" w:rsidP="00731230">
          <w:pPr>
            <w:tabs>
              <w:tab w:val="right" w:pos="9707"/>
            </w:tabs>
            <w:spacing w:after="0"/>
            <w:rPr>
              <w:rFonts w:ascii="Times New Roman" w:hAnsi="Times New Roman"/>
              <w:color w:val="404040"/>
              <w:sz w:val="12"/>
              <w:szCs w:val="12"/>
            </w:rPr>
          </w:pPr>
          <w:r w:rsidRPr="00086B7D">
            <w:rPr>
              <w:rFonts w:ascii="Times New Roman" w:hAnsi="Times New Roman"/>
              <w:color w:val="404040"/>
              <w:sz w:val="12"/>
              <w:szCs w:val="12"/>
            </w:rPr>
            <w:t>Państwowy Instytut Weterynaryjny - Państwowy Instytut Badawczy</w:t>
          </w:r>
          <w:r>
            <w:rPr>
              <w:rFonts w:ascii="Times New Roman" w:hAnsi="Times New Roman"/>
              <w:color w:val="404040"/>
              <w:sz w:val="12"/>
              <w:szCs w:val="12"/>
            </w:rPr>
            <w:t xml:space="preserve"> w Puławach</w:t>
          </w:r>
        </w:p>
        <w:p w14:paraId="0670C30C" w14:textId="77777777" w:rsidR="001179A1" w:rsidRPr="00255C21" w:rsidRDefault="001179A1" w:rsidP="00731230">
          <w:pPr>
            <w:tabs>
              <w:tab w:val="right" w:pos="9707"/>
            </w:tabs>
            <w:spacing w:after="0"/>
            <w:rPr>
              <w:rFonts w:ascii="Times New Roman" w:hAnsi="Times New Roman"/>
              <w:color w:val="999999"/>
              <w:sz w:val="12"/>
              <w:szCs w:val="12"/>
            </w:rPr>
          </w:pPr>
          <w:r>
            <w:rPr>
              <w:rFonts w:ascii="Times New Roman" w:hAnsi="Times New Roman"/>
              <w:color w:val="404040"/>
              <w:sz w:val="12"/>
              <w:szCs w:val="12"/>
            </w:rPr>
            <w:t xml:space="preserve">Krajowe </w:t>
          </w:r>
          <w:r w:rsidRPr="00086B7D">
            <w:rPr>
              <w:rFonts w:ascii="Times New Roman" w:hAnsi="Times New Roman"/>
              <w:color w:val="404040"/>
              <w:sz w:val="12"/>
              <w:szCs w:val="12"/>
            </w:rPr>
            <w:t>Laboratorium Referencyjne Zakładu Higieny Żywności Pochodzenia Zwierzęcego</w:t>
          </w:r>
          <w:r w:rsidRPr="00255C21">
            <w:rPr>
              <w:rFonts w:ascii="Times New Roman" w:hAnsi="Times New Roman"/>
              <w:color w:val="999999"/>
              <w:sz w:val="12"/>
              <w:szCs w:val="12"/>
            </w:rPr>
            <w:tab/>
          </w:r>
        </w:p>
      </w:tc>
      <w:tc>
        <w:tcPr>
          <w:tcW w:w="708" w:type="dxa"/>
          <w:tcBorders>
            <w:top w:val="single" w:sz="4" w:space="0" w:color="999999"/>
          </w:tcBorders>
          <w:vAlign w:val="center"/>
        </w:tcPr>
        <w:p w14:paraId="2EF763E0" w14:textId="77777777" w:rsidR="001179A1" w:rsidRPr="00731230" w:rsidRDefault="00384EB8" w:rsidP="00731230">
          <w:pPr>
            <w:pStyle w:val="Stopka"/>
            <w:jc w:val="right"/>
          </w:pPr>
          <w:r w:rsidRPr="00B72333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1179A1" w:rsidRPr="00B72333">
            <w:rPr>
              <w:rFonts w:ascii="Times New Roman" w:hAnsi="Times New Roman"/>
              <w:sz w:val="20"/>
              <w:szCs w:val="20"/>
            </w:rPr>
            <w:instrText>PAGE</w:instrText>
          </w:r>
          <w:r w:rsidRPr="00B72333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877796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B72333">
            <w:rPr>
              <w:rFonts w:ascii="Times New Roman" w:hAnsi="Times New Roman"/>
              <w:sz w:val="20"/>
              <w:szCs w:val="20"/>
            </w:rPr>
            <w:fldChar w:fldCharType="end"/>
          </w:r>
          <w:r w:rsidR="001179A1" w:rsidRPr="00B72333">
            <w:rPr>
              <w:rFonts w:ascii="Times New Roman" w:hAnsi="Times New Roman"/>
              <w:sz w:val="20"/>
              <w:szCs w:val="20"/>
            </w:rPr>
            <w:t>/</w:t>
          </w:r>
          <w:r w:rsidRPr="00B72333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1179A1" w:rsidRPr="00B72333">
            <w:rPr>
              <w:rFonts w:ascii="Times New Roman" w:hAnsi="Times New Roman"/>
              <w:sz w:val="20"/>
              <w:szCs w:val="20"/>
            </w:rPr>
            <w:instrText>NUMPAGES</w:instrText>
          </w:r>
          <w:r w:rsidRPr="00B72333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877796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B72333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14:paraId="3CA9B1E0" w14:textId="77777777" w:rsidR="001179A1" w:rsidRDefault="001179A1" w:rsidP="00F75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AE4A9" w14:textId="77777777" w:rsidR="00C2339C" w:rsidRDefault="00C2339C" w:rsidP="007C1079">
      <w:pPr>
        <w:spacing w:after="0" w:line="240" w:lineRule="auto"/>
      </w:pPr>
      <w:r>
        <w:separator/>
      </w:r>
    </w:p>
  </w:footnote>
  <w:footnote w:type="continuationSeparator" w:id="0">
    <w:p w14:paraId="482B04FC" w14:textId="77777777" w:rsidR="00C2339C" w:rsidRDefault="00C2339C" w:rsidP="007C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9BD"/>
    <w:multiLevelType w:val="hybridMultilevel"/>
    <w:tmpl w:val="AC18AD48"/>
    <w:lvl w:ilvl="0" w:tplc="F48C2146">
      <w:start w:val="1"/>
      <w:numFmt w:val="bullet"/>
      <w:lvlText w:val=""/>
      <w:lvlJc w:val="left"/>
      <w:pPr>
        <w:tabs>
          <w:tab w:val="num" w:pos="2238"/>
        </w:tabs>
        <w:ind w:left="2238" w:hanging="34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1" w15:restartNumberingAfterBreak="0">
    <w:nsid w:val="04362DB9"/>
    <w:multiLevelType w:val="hybridMultilevel"/>
    <w:tmpl w:val="79040054"/>
    <w:lvl w:ilvl="0" w:tplc="F48C2146">
      <w:start w:val="1"/>
      <w:numFmt w:val="bullet"/>
      <w:lvlText w:val=""/>
      <w:lvlJc w:val="left"/>
      <w:pPr>
        <w:tabs>
          <w:tab w:val="num" w:pos="1898"/>
        </w:tabs>
        <w:ind w:left="1898" w:hanging="34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308A7C88">
      <w:start w:val="1"/>
      <w:numFmt w:val="bullet"/>
      <w:lvlText w:val="□"/>
      <w:lvlJc w:val="left"/>
      <w:pPr>
        <w:tabs>
          <w:tab w:val="num" w:pos="2747"/>
        </w:tabs>
        <w:ind w:left="2747" w:hanging="397"/>
      </w:pPr>
      <w:rPr>
        <w:rFonts w:ascii="Times New Roman" w:hAnsi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0D0B1C9B"/>
    <w:multiLevelType w:val="hybridMultilevel"/>
    <w:tmpl w:val="4D481A3E"/>
    <w:lvl w:ilvl="0" w:tplc="10F850E0">
      <w:start w:val="1"/>
      <w:numFmt w:val="bullet"/>
      <w:lvlText w:val=""/>
      <w:lvlJc w:val="left"/>
      <w:pPr>
        <w:tabs>
          <w:tab w:val="num" w:pos="1365"/>
        </w:tabs>
        <w:ind w:left="1365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7D1"/>
    <w:multiLevelType w:val="hybridMultilevel"/>
    <w:tmpl w:val="C80E3664"/>
    <w:lvl w:ilvl="0" w:tplc="0415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1BF26E5E">
      <w:start w:val="1"/>
      <w:numFmt w:val="decimal"/>
      <w:lvlText w:val="%2. "/>
      <w:lvlJc w:val="left"/>
      <w:pPr>
        <w:tabs>
          <w:tab w:val="num" w:pos="1227"/>
        </w:tabs>
        <w:ind w:left="2290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 w:tplc="0415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7C87709"/>
    <w:multiLevelType w:val="multilevel"/>
    <w:tmpl w:val="F28A55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15"/>
        </w:tabs>
        <w:ind w:left="815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70"/>
        </w:tabs>
        <w:ind w:left="1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45"/>
        </w:tabs>
        <w:ind w:left="15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55"/>
        </w:tabs>
        <w:ind w:left="2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0"/>
        </w:tabs>
        <w:ind w:left="30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5"/>
        </w:tabs>
        <w:ind w:left="33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0"/>
        </w:tabs>
        <w:ind w:left="4000" w:hanging="1800"/>
      </w:pPr>
      <w:rPr>
        <w:rFonts w:cs="Times New Roman" w:hint="default"/>
      </w:rPr>
    </w:lvl>
  </w:abstractNum>
  <w:abstractNum w:abstractNumId="5" w15:restartNumberingAfterBreak="0">
    <w:nsid w:val="18F804F2"/>
    <w:multiLevelType w:val="hybridMultilevel"/>
    <w:tmpl w:val="78C22D2C"/>
    <w:lvl w:ilvl="0" w:tplc="ACBAF67E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 w:tplc="D2EE9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AC3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A0D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56E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CFC6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74AC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A06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16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F680D13"/>
    <w:multiLevelType w:val="singleLevel"/>
    <w:tmpl w:val="BCEAECAC"/>
    <w:lvl w:ilvl="0">
      <w:start w:val="1"/>
      <w:numFmt w:val="bullet"/>
      <w:lvlText w:val="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</w:rPr>
    </w:lvl>
  </w:abstractNum>
  <w:abstractNum w:abstractNumId="7" w15:restartNumberingAfterBreak="0">
    <w:nsid w:val="2C3C4287"/>
    <w:multiLevelType w:val="hybridMultilevel"/>
    <w:tmpl w:val="5FE8E352"/>
    <w:lvl w:ilvl="0" w:tplc="F48C2146">
      <w:start w:val="1"/>
      <w:numFmt w:val="bullet"/>
      <w:lvlText w:val="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42719"/>
    <w:multiLevelType w:val="singleLevel"/>
    <w:tmpl w:val="889409FC"/>
    <w:lvl w:ilvl="0">
      <w:start w:val="1"/>
      <w:numFmt w:val="bullet"/>
      <w:lvlText w:val="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4"/>
      </w:rPr>
    </w:lvl>
  </w:abstractNum>
  <w:abstractNum w:abstractNumId="9" w15:restartNumberingAfterBreak="0">
    <w:nsid w:val="346008F8"/>
    <w:multiLevelType w:val="multilevel"/>
    <w:tmpl w:val="AD729062"/>
    <w:lvl w:ilvl="0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70"/>
        </w:tabs>
        <w:ind w:left="12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0"/>
        </w:tabs>
        <w:ind w:left="1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0"/>
        </w:tabs>
        <w:ind w:left="16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0"/>
        </w:tabs>
        <w:ind w:left="19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0"/>
        </w:tabs>
        <w:ind w:left="1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0"/>
        </w:tabs>
        <w:ind w:left="23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50"/>
        </w:tabs>
        <w:ind w:left="23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0"/>
        </w:tabs>
        <w:ind w:left="2710" w:hanging="1800"/>
      </w:pPr>
      <w:rPr>
        <w:rFonts w:cs="Times New Roman" w:hint="default"/>
      </w:rPr>
    </w:lvl>
  </w:abstractNum>
  <w:abstractNum w:abstractNumId="10" w15:restartNumberingAfterBreak="0">
    <w:nsid w:val="35E00F74"/>
    <w:multiLevelType w:val="multilevel"/>
    <w:tmpl w:val="57B63E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15"/>
        </w:tabs>
        <w:ind w:left="81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70"/>
        </w:tabs>
        <w:ind w:left="1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45"/>
        </w:tabs>
        <w:ind w:left="15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55"/>
        </w:tabs>
        <w:ind w:left="2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0"/>
        </w:tabs>
        <w:ind w:left="30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5"/>
        </w:tabs>
        <w:ind w:left="33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0"/>
        </w:tabs>
        <w:ind w:left="4000" w:hanging="1800"/>
      </w:pPr>
      <w:rPr>
        <w:rFonts w:cs="Times New Roman" w:hint="default"/>
      </w:rPr>
    </w:lvl>
  </w:abstractNum>
  <w:abstractNum w:abstractNumId="11" w15:restartNumberingAfterBreak="0">
    <w:nsid w:val="3BCC3363"/>
    <w:multiLevelType w:val="multilevel"/>
    <w:tmpl w:val="57B63E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15"/>
        </w:tabs>
        <w:ind w:left="81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70"/>
        </w:tabs>
        <w:ind w:left="1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45"/>
        </w:tabs>
        <w:ind w:left="15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55"/>
        </w:tabs>
        <w:ind w:left="2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0"/>
        </w:tabs>
        <w:ind w:left="30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5"/>
        </w:tabs>
        <w:ind w:left="33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0"/>
        </w:tabs>
        <w:ind w:left="4000" w:hanging="1800"/>
      </w:pPr>
      <w:rPr>
        <w:rFonts w:cs="Times New Roman" w:hint="default"/>
      </w:rPr>
    </w:lvl>
  </w:abstractNum>
  <w:abstractNum w:abstractNumId="12" w15:restartNumberingAfterBreak="0">
    <w:nsid w:val="3BF67C61"/>
    <w:multiLevelType w:val="multilevel"/>
    <w:tmpl w:val="B3843F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15"/>
        </w:tabs>
        <w:ind w:left="815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70"/>
        </w:tabs>
        <w:ind w:left="1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45"/>
        </w:tabs>
        <w:ind w:left="15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55"/>
        </w:tabs>
        <w:ind w:left="2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0"/>
        </w:tabs>
        <w:ind w:left="30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5"/>
        </w:tabs>
        <w:ind w:left="33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0"/>
        </w:tabs>
        <w:ind w:left="4000" w:hanging="1800"/>
      </w:pPr>
      <w:rPr>
        <w:rFonts w:cs="Times New Roman" w:hint="default"/>
      </w:rPr>
    </w:lvl>
  </w:abstractNum>
  <w:abstractNum w:abstractNumId="13" w15:restartNumberingAfterBreak="0">
    <w:nsid w:val="3C4F6BD4"/>
    <w:multiLevelType w:val="hybridMultilevel"/>
    <w:tmpl w:val="041CE67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8010C82"/>
    <w:multiLevelType w:val="hybridMultilevel"/>
    <w:tmpl w:val="D2825EF4"/>
    <w:lvl w:ilvl="0" w:tplc="0415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8214BD0"/>
    <w:multiLevelType w:val="hybridMultilevel"/>
    <w:tmpl w:val="038C7A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E91F27"/>
    <w:multiLevelType w:val="multilevel"/>
    <w:tmpl w:val="65909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EC50FAD"/>
    <w:multiLevelType w:val="multilevel"/>
    <w:tmpl w:val="B2BC5E8C"/>
    <w:lvl w:ilvl="0">
      <w:start w:val="1"/>
      <w:numFmt w:val="bullet"/>
      <w:lvlText w:val=""/>
      <w:lvlJc w:val="left"/>
      <w:pPr>
        <w:tabs>
          <w:tab w:val="num" w:pos="1898"/>
        </w:tabs>
        <w:ind w:left="1898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8" w15:restartNumberingAfterBreak="0">
    <w:nsid w:val="570512DC"/>
    <w:multiLevelType w:val="hybridMultilevel"/>
    <w:tmpl w:val="00E6B694"/>
    <w:lvl w:ilvl="0" w:tplc="E0906F26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9" w15:restartNumberingAfterBreak="0">
    <w:nsid w:val="5855060B"/>
    <w:multiLevelType w:val="hybridMultilevel"/>
    <w:tmpl w:val="1D38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57F79"/>
    <w:multiLevelType w:val="singleLevel"/>
    <w:tmpl w:val="5282969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4"/>
      </w:rPr>
    </w:lvl>
  </w:abstractNum>
  <w:abstractNum w:abstractNumId="21" w15:restartNumberingAfterBreak="0">
    <w:nsid w:val="675E60E3"/>
    <w:multiLevelType w:val="hybridMultilevel"/>
    <w:tmpl w:val="DA4649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D3D22"/>
    <w:multiLevelType w:val="multilevel"/>
    <w:tmpl w:val="D002999E"/>
    <w:lvl w:ilvl="0">
      <w:start w:val="1"/>
      <w:numFmt w:val="bullet"/>
      <w:lvlText w:val=""/>
      <w:lvlJc w:val="left"/>
      <w:pPr>
        <w:tabs>
          <w:tab w:val="num" w:pos="1915"/>
        </w:tabs>
        <w:ind w:left="191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3" w15:restartNumberingAfterBreak="0">
    <w:nsid w:val="6B450DEB"/>
    <w:multiLevelType w:val="hybridMultilevel"/>
    <w:tmpl w:val="9A7AB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0B79E7"/>
    <w:multiLevelType w:val="multilevel"/>
    <w:tmpl w:val="5FE8E352"/>
    <w:lvl w:ilvl="0">
      <w:start w:val="1"/>
      <w:numFmt w:val="bullet"/>
      <w:lvlText w:val="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F7DBA"/>
    <w:multiLevelType w:val="hybridMultilevel"/>
    <w:tmpl w:val="37EE1678"/>
    <w:lvl w:ilvl="0" w:tplc="F48C2146">
      <w:start w:val="1"/>
      <w:numFmt w:val="bullet"/>
      <w:lvlText w:val=""/>
      <w:lvlJc w:val="left"/>
      <w:pPr>
        <w:tabs>
          <w:tab w:val="num" w:pos="1898"/>
        </w:tabs>
        <w:ind w:left="1898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7"/>
        </w:tabs>
        <w:ind w:left="37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7"/>
        </w:tabs>
        <w:ind w:left="59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</w:rPr>
    </w:lvl>
  </w:abstractNum>
  <w:abstractNum w:abstractNumId="26" w15:restartNumberingAfterBreak="0">
    <w:nsid w:val="7B4F4A3E"/>
    <w:multiLevelType w:val="hybridMultilevel"/>
    <w:tmpl w:val="D002999E"/>
    <w:lvl w:ilvl="0" w:tplc="10F850E0">
      <w:start w:val="1"/>
      <w:numFmt w:val="bullet"/>
      <w:lvlText w:val=""/>
      <w:lvlJc w:val="left"/>
      <w:pPr>
        <w:tabs>
          <w:tab w:val="num" w:pos="1915"/>
        </w:tabs>
        <w:ind w:left="1915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8"/>
  </w:num>
  <w:num w:numId="5">
    <w:abstractNumId w:val="20"/>
  </w:num>
  <w:num w:numId="6">
    <w:abstractNumId w:val="6"/>
  </w:num>
  <w:num w:numId="7">
    <w:abstractNumId w:val="2"/>
  </w:num>
  <w:num w:numId="8">
    <w:abstractNumId w:val="26"/>
  </w:num>
  <w:num w:numId="9">
    <w:abstractNumId w:val="22"/>
  </w:num>
  <w:num w:numId="10">
    <w:abstractNumId w:val="0"/>
  </w:num>
  <w:num w:numId="11">
    <w:abstractNumId w:val="17"/>
  </w:num>
  <w:num w:numId="12">
    <w:abstractNumId w:val="1"/>
  </w:num>
  <w:num w:numId="13">
    <w:abstractNumId w:val="5"/>
  </w:num>
  <w:num w:numId="14">
    <w:abstractNumId w:val="9"/>
  </w:num>
  <w:num w:numId="15">
    <w:abstractNumId w:val="11"/>
  </w:num>
  <w:num w:numId="16">
    <w:abstractNumId w:val="10"/>
  </w:num>
  <w:num w:numId="17">
    <w:abstractNumId w:val="12"/>
  </w:num>
  <w:num w:numId="18">
    <w:abstractNumId w:val="4"/>
  </w:num>
  <w:num w:numId="19">
    <w:abstractNumId w:val="25"/>
  </w:num>
  <w:num w:numId="20">
    <w:abstractNumId w:val="7"/>
  </w:num>
  <w:num w:numId="21">
    <w:abstractNumId w:val="24"/>
  </w:num>
  <w:num w:numId="22">
    <w:abstractNumId w:val="13"/>
  </w:num>
  <w:num w:numId="23">
    <w:abstractNumId w:val="19"/>
  </w:num>
  <w:num w:numId="24">
    <w:abstractNumId w:val="18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ED"/>
    <w:rsid w:val="000072E3"/>
    <w:rsid w:val="00010F6D"/>
    <w:rsid w:val="00012FE0"/>
    <w:rsid w:val="000141C3"/>
    <w:rsid w:val="000170C9"/>
    <w:rsid w:val="00017E92"/>
    <w:rsid w:val="00025C2D"/>
    <w:rsid w:val="0003760E"/>
    <w:rsid w:val="0004643D"/>
    <w:rsid w:val="00054FDA"/>
    <w:rsid w:val="00066DDA"/>
    <w:rsid w:val="000700A3"/>
    <w:rsid w:val="00080516"/>
    <w:rsid w:val="00082272"/>
    <w:rsid w:val="00085AF7"/>
    <w:rsid w:val="00086B7D"/>
    <w:rsid w:val="0009575F"/>
    <w:rsid w:val="000A3F43"/>
    <w:rsid w:val="000A52D2"/>
    <w:rsid w:val="000A5965"/>
    <w:rsid w:val="000A7E51"/>
    <w:rsid w:val="000B1B33"/>
    <w:rsid w:val="000B69ED"/>
    <w:rsid w:val="000C3C9F"/>
    <w:rsid w:val="000D243B"/>
    <w:rsid w:val="000D41F2"/>
    <w:rsid w:val="000D6AE6"/>
    <w:rsid w:val="000E0931"/>
    <w:rsid w:val="000E1FD8"/>
    <w:rsid w:val="000F3884"/>
    <w:rsid w:val="00100B71"/>
    <w:rsid w:val="00116005"/>
    <w:rsid w:val="001179A1"/>
    <w:rsid w:val="00124580"/>
    <w:rsid w:val="001306FF"/>
    <w:rsid w:val="001418D7"/>
    <w:rsid w:val="001446FB"/>
    <w:rsid w:val="001503FB"/>
    <w:rsid w:val="00152613"/>
    <w:rsid w:val="001571ED"/>
    <w:rsid w:val="00160F82"/>
    <w:rsid w:val="00163B89"/>
    <w:rsid w:val="00165B71"/>
    <w:rsid w:val="0017266B"/>
    <w:rsid w:val="0017411D"/>
    <w:rsid w:val="00175FFE"/>
    <w:rsid w:val="00186D0E"/>
    <w:rsid w:val="00186E99"/>
    <w:rsid w:val="0018724B"/>
    <w:rsid w:val="0019182C"/>
    <w:rsid w:val="001921F2"/>
    <w:rsid w:val="0019273F"/>
    <w:rsid w:val="00195708"/>
    <w:rsid w:val="001B78F4"/>
    <w:rsid w:val="001C0666"/>
    <w:rsid w:val="001C1468"/>
    <w:rsid w:val="001C69B3"/>
    <w:rsid w:val="001E01DC"/>
    <w:rsid w:val="001E7EC7"/>
    <w:rsid w:val="001F1506"/>
    <w:rsid w:val="002050AF"/>
    <w:rsid w:val="0020767A"/>
    <w:rsid w:val="00211422"/>
    <w:rsid w:val="0021552F"/>
    <w:rsid w:val="00217408"/>
    <w:rsid w:val="0022458A"/>
    <w:rsid w:val="0022510B"/>
    <w:rsid w:val="00225C47"/>
    <w:rsid w:val="00242EF3"/>
    <w:rsid w:val="002441E6"/>
    <w:rsid w:val="002520D1"/>
    <w:rsid w:val="002530A9"/>
    <w:rsid w:val="00253841"/>
    <w:rsid w:val="00255C21"/>
    <w:rsid w:val="0027033B"/>
    <w:rsid w:val="0027104E"/>
    <w:rsid w:val="002726E8"/>
    <w:rsid w:val="00282AFD"/>
    <w:rsid w:val="00292181"/>
    <w:rsid w:val="00295CA9"/>
    <w:rsid w:val="002A39FD"/>
    <w:rsid w:val="002A3AD3"/>
    <w:rsid w:val="002A4F5C"/>
    <w:rsid w:val="002C0F45"/>
    <w:rsid w:val="002C5E14"/>
    <w:rsid w:val="002D4DF9"/>
    <w:rsid w:val="002D51D7"/>
    <w:rsid w:val="002D683F"/>
    <w:rsid w:val="002E0ACD"/>
    <w:rsid w:val="002E3738"/>
    <w:rsid w:val="002E5772"/>
    <w:rsid w:val="002E68A1"/>
    <w:rsid w:val="002E70D3"/>
    <w:rsid w:val="002F49E8"/>
    <w:rsid w:val="00301249"/>
    <w:rsid w:val="00307362"/>
    <w:rsid w:val="0031092A"/>
    <w:rsid w:val="00311195"/>
    <w:rsid w:val="00313ECD"/>
    <w:rsid w:val="00314361"/>
    <w:rsid w:val="0032008A"/>
    <w:rsid w:val="003225AD"/>
    <w:rsid w:val="00323996"/>
    <w:rsid w:val="003263C9"/>
    <w:rsid w:val="00333717"/>
    <w:rsid w:val="00337656"/>
    <w:rsid w:val="00346CFD"/>
    <w:rsid w:val="0034797B"/>
    <w:rsid w:val="00366442"/>
    <w:rsid w:val="0036682D"/>
    <w:rsid w:val="0037592F"/>
    <w:rsid w:val="00382E26"/>
    <w:rsid w:val="00384EB8"/>
    <w:rsid w:val="003940AB"/>
    <w:rsid w:val="003A1356"/>
    <w:rsid w:val="003A7179"/>
    <w:rsid w:val="003B306C"/>
    <w:rsid w:val="003C67D2"/>
    <w:rsid w:val="003D0651"/>
    <w:rsid w:val="003D50E8"/>
    <w:rsid w:val="003E7396"/>
    <w:rsid w:val="003F4A1B"/>
    <w:rsid w:val="00401758"/>
    <w:rsid w:val="00405FAC"/>
    <w:rsid w:val="00410606"/>
    <w:rsid w:val="0041307D"/>
    <w:rsid w:val="004218B6"/>
    <w:rsid w:val="00426241"/>
    <w:rsid w:val="00427F7D"/>
    <w:rsid w:val="00430ADA"/>
    <w:rsid w:val="00433537"/>
    <w:rsid w:val="0043559C"/>
    <w:rsid w:val="0044151A"/>
    <w:rsid w:val="00453323"/>
    <w:rsid w:val="00460C26"/>
    <w:rsid w:val="00481F42"/>
    <w:rsid w:val="00483F7A"/>
    <w:rsid w:val="00485740"/>
    <w:rsid w:val="00490E98"/>
    <w:rsid w:val="004A1545"/>
    <w:rsid w:val="004A2EDE"/>
    <w:rsid w:val="004B1BA4"/>
    <w:rsid w:val="004B4141"/>
    <w:rsid w:val="004B52EF"/>
    <w:rsid w:val="004B62B0"/>
    <w:rsid w:val="004C2809"/>
    <w:rsid w:val="004C3B3E"/>
    <w:rsid w:val="004C3CDF"/>
    <w:rsid w:val="004D30EC"/>
    <w:rsid w:val="004E25D1"/>
    <w:rsid w:val="004E4C95"/>
    <w:rsid w:val="004E6F70"/>
    <w:rsid w:val="004E785E"/>
    <w:rsid w:val="004F196F"/>
    <w:rsid w:val="00502329"/>
    <w:rsid w:val="00511814"/>
    <w:rsid w:val="00512B98"/>
    <w:rsid w:val="005150C6"/>
    <w:rsid w:val="005203E4"/>
    <w:rsid w:val="005351CE"/>
    <w:rsid w:val="005373B3"/>
    <w:rsid w:val="0053753C"/>
    <w:rsid w:val="00540509"/>
    <w:rsid w:val="005463D3"/>
    <w:rsid w:val="00554FFE"/>
    <w:rsid w:val="00555100"/>
    <w:rsid w:val="00563878"/>
    <w:rsid w:val="00564E6A"/>
    <w:rsid w:val="0057752E"/>
    <w:rsid w:val="00583590"/>
    <w:rsid w:val="0058681D"/>
    <w:rsid w:val="005A0217"/>
    <w:rsid w:val="005B48EF"/>
    <w:rsid w:val="005C19F6"/>
    <w:rsid w:val="005C63C3"/>
    <w:rsid w:val="005D1F0E"/>
    <w:rsid w:val="005D5254"/>
    <w:rsid w:val="005E74DD"/>
    <w:rsid w:val="005F07E6"/>
    <w:rsid w:val="005F2769"/>
    <w:rsid w:val="005F6D94"/>
    <w:rsid w:val="006019C8"/>
    <w:rsid w:val="00603F05"/>
    <w:rsid w:val="00612CD8"/>
    <w:rsid w:val="00626191"/>
    <w:rsid w:val="006267CB"/>
    <w:rsid w:val="0063619C"/>
    <w:rsid w:val="006449AA"/>
    <w:rsid w:val="00653EC5"/>
    <w:rsid w:val="00654940"/>
    <w:rsid w:val="006564FD"/>
    <w:rsid w:val="006621B3"/>
    <w:rsid w:val="00663FCE"/>
    <w:rsid w:val="006649D3"/>
    <w:rsid w:val="00672564"/>
    <w:rsid w:val="00673CD8"/>
    <w:rsid w:val="00696634"/>
    <w:rsid w:val="006A0500"/>
    <w:rsid w:val="006A137E"/>
    <w:rsid w:val="006A3111"/>
    <w:rsid w:val="006A72D5"/>
    <w:rsid w:val="006A7689"/>
    <w:rsid w:val="006B2700"/>
    <w:rsid w:val="006C17A8"/>
    <w:rsid w:val="006E4307"/>
    <w:rsid w:val="006F24F8"/>
    <w:rsid w:val="006F40B5"/>
    <w:rsid w:val="00701DA1"/>
    <w:rsid w:val="00711411"/>
    <w:rsid w:val="007143D7"/>
    <w:rsid w:val="00714EBC"/>
    <w:rsid w:val="00717397"/>
    <w:rsid w:val="007302FB"/>
    <w:rsid w:val="00731230"/>
    <w:rsid w:val="0073223A"/>
    <w:rsid w:val="00737353"/>
    <w:rsid w:val="00742CA6"/>
    <w:rsid w:val="007564EC"/>
    <w:rsid w:val="00760C60"/>
    <w:rsid w:val="00761DEA"/>
    <w:rsid w:val="0076216B"/>
    <w:rsid w:val="0076462C"/>
    <w:rsid w:val="00770257"/>
    <w:rsid w:val="00772499"/>
    <w:rsid w:val="00777E4A"/>
    <w:rsid w:val="00780812"/>
    <w:rsid w:val="00791583"/>
    <w:rsid w:val="00791D6F"/>
    <w:rsid w:val="007944E9"/>
    <w:rsid w:val="00794BA8"/>
    <w:rsid w:val="007B1E49"/>
    <w:rsid w:val="007B3AA8"/>
    <w:rsid w:val="007C1079"/>
    <w:rsid w:val="007C4140"/>
    <w:rsid w:val="007D5160"/>
    <w:rsid w:val="007D6AF1"/>
    <w:rsid w:val="007E0160"/>
    <w:rsid w:val="007E7A23"/>
    <w:rsid w:val="007F74D7"/>
    <w:rsid w:val="00802A92"/>
    <w:rsid w:val="00803FED"/>
    <w:rsid w:val="0080459B"/>
    <w:rsid w:val="008066F7"/>
    <w:rsid w:val="00810BFC"/>
    <w:rsid w:val="00813581"/>
    <w:rsid w:val="00815637"/>
    <w:rsid w:val="00824D64"/>
    <w:rsid w:val="00841EE1"/>
    <w:rsid w:val="0084214D"/>
    <w:rsid w:val="008459E4"/>
    <w:rsid w:val="00850487"/>
    <w:rsid w:val="008533C7"/>
    <w:rsid w:val="00853AD9"/>
    <w:rsid w:val="00860B60"/>
    <w:rsid w:val="00866846"/>
    <w:rsid w:val="00873AAD"/>
    <w:rsid w:val="008747BE"/>
    <w:rsid w:val="008762E0"/>
    <w:rsid w:val="00877796"/>
    <w:rsid w:val="0088726C"/>
    <w:rsid w:val="00890212"/>
    <w:rsid w:val="008A6F48"/>
    <w:rsid w:val="008B0661"/>
    <w:rsid w:val="008B7447"/>
    <w:rsid w:val="008C7E3B"/>
    <w:rsid w:val="008D14BA"/>
    <w:rsid w:val="008E17BF"/>
    <w:rsid w:val="008E1E69"/>
    <w:rsid w:val="008E2B90"/>
    <w:rsid w:val="008E68F2"/>
    <w:rsid w:val="008F024F"/>
    <w:rsid w:val="008F1779"/>
    <w:rsid w:val="008F31F3"/>
    <w:rsid w:val="00911075"/>
    <w:rsid w:val="0091323F"/>
    <w:rsid w:val="00926C3E"/>
    <w:rsid w:val="0093170A"/>
    <w:rsid w:val="009404FE"/>
    <w:rsid w:val="009443F4"/>
    <w:rsid w:val="00951E02"/>
    <w:rsid w:val="00970160"/>
    <w:rsid w:val="00972F27"/>
    <w:rsid w:val="00974E30"/>
    <w:rsid w:val="0098048D"/>
    <w:rsid w:val="00980FEE"/>
    <w:rsid w:val="009852B4"/>
    <w:rsid w:val="009971BB"/>
    <w:rsid w:val="009A3ED4"/>
    <w:rsid w:val="009B00C4"/>
    <w:rsid w:val="009B41DA"/>
    <w:rsid w:val="009C1BA4"/>
    <w:rsid w:val="009C1D9E"/>
    <w:rsid w:val="009C7D38"/>
    <w:rsid w:val="009D3A60"/>
    <w:rsid w:val="009D4C01"/>
    <w:rsid w:val="009E3F13"/>
    <w:rsid w:val="009E7A33"/>
    <w:rsid w:val="00A00481"/>
    <w:rsid w:val="00A02E03"/>
    <w:rsid w:val="00A0346D"/>
    <w:rsid w:val="00A06B27"/>
    <w:rsid w:val="00A07604"/>
    <w:rsid w:val="00A1354A"/>
    <w:rsid w:val="00A245CE"/>
    <w:rsid w:val="00A246ED"/>
    <w:rsid w:val="00A27342"/>
    <w:rsid w:val="00A27A8E"/>
    <w:rsid w:val="00A43383"/>
    <w:rsid w:val="00A43825"/>
    <w:rsid w:val="00A53AE3"/>
    <w:rsid w:val="00A56591"/>
    <w:rsid w:val="00A646A3"/>
    <w:rsid w:val="00A65549"/>
    <w:rsid w:val="00A7638D"/>
    <w:rsid w:val="00A8040D"/>
    <w:rsid w:val="00A9113B"/>
    <w:rsid w:val="00A91C5B"/>
    <w:rsid w:val="00A96A76"/>
    <w:rsid w:val="00AA2B50"/>
    <w:rsid w:val="00AA631A"/>
    <w:rsid w:val="00AB226D"/>
    <w:rsid w:val="00AB4560"/>
    <w:rsid w:val="00AB78E5"/>
    <w:rsid w:val="00AC306F"/>
    <w:rsid w:val="00AD2C90"/>
    <w:rsid w:val="00AE76A1"/>
    <w:rsid w:val="00AF3A35"/>
    <w:rsid w:val="00AF3C83"/>
    <w:rsid w:val="00AF7993"/>
    <w:rsid w:val="00B108CA"/>
    <w:rsid w:val="00B12CDC"/>
    <w:rsid w:val="00B15A81"/>
    <w:rsid w:val="00B17A44"/>
    <w:rsid w:val="00B21089"/>
    <w:rsid w:val="00B27845"/>
    <w:rsid w:val="00B35B76"/>
    <w:rsid w:val="00B36E9D"/>
    <w:rsid w:val="00B37DF9"/>
    <w:rsid w:val="00B46348"/>
    <w:rsid w:val="00B53293"/>
    <w:rsid w:val="00B53DD5"/>
    <w:rsid w:val="00B552EA"/>
    <w:rsid w:val="00B66718"/>
    <w:rsid w:val="00B67FD7"/>
    <w:rsid w:val="00B706ED"/>
    <w:rsid w:val="00B71823"/>
    <w:rsid w:val="00B72333"/>
    <w:rsid w:val="00B77F72"/>
    <w:rsid w:val="00B84CD4"/>
    <w:rsid w:val="00B86125"/>
    <w:rsid w:val="00B90AF8"/>
    <w:rsid w:val="00B96D09"/>
    <w:rsid w:val="00BA02FA"/>
    <w:rsid w:val="00BA3E56"/>
    <w:rsid w:val="00BA44BB"/>
    <w:rsid w:val="00BA6B6D"/>
    <w:rsid w:val="00BC1DF9"/>
    <w:rsid w:val="00BC214D"/>
    <w:rsid w:val="00BE1823"/>
    <w:rsid w:val="00BE2E45"/>
    <w:rsid w:val="00BE4DEA"/>
    <w:rsid w:val="00BE522D"/>
    <w:rsid w:val="00BF2890"/>
    <w:rsid w:val="00BF5632"/>
    <w:rsid w:val="00C02729"/>
    <w:rsid w:val="00C12CD3"/>
    <w:rsid w:val="00C13EC1"/>
    <w:rsid w:val="00C160C6"/>
    <w:rsid w:val="00C17A86"/>
    <w:rsid w:val="00C2339C"/>
    <w:rsid w:val="00C23509"/>
    <w:rsid w:val="00C25F09"/>
    <w:rsid w:val="00C26A56"/>
    <w:rsid w:val="00C621DE"/>
    <w:rsid w:val="00C64FEB"/>
    <w:rsid w:val="00C75EEA"/>
    <w:rsid w:val="00C770B7"/>
    <w:rsid w:val="00C83BF1"/>
    <w:rsid w:val="00C84400"/>
    <w:rsid w:val="00C84885"/>
    <w:rsid w:val="00C9118C"/>
    <w:rsid w:val="00C93A86"/>
    <w:rsid w:val="00C944B1"/>
    <w:rsid w:val="00C95BC1"/>
    <w:rsid w:val="00CA398D"/>
    <w:rsid w:val="00CA407A"/>
    <w:rsid w:val="00CA51CA"/>
    <w:rsid w:val="00CB70C9"/>
    <w:rsid w:val="00CF2D71"/>
    <w:rsid w:val="00CF5792"/>
    <w:rsid w:val="00D00751"/>
    <w:rsid w:val="00D00FC2"/>
    <w:rsid w:val="00D02BDC"/>
    <w:rsid w:val="00D22FE5"/>
    <w:rsid w:val="00D2761F"/>
    <w:rsid w:val="00D279B8"/>
    <w:rsid w:val="00D344FC"/>
    <w:rsid w:val="00D431A9"/>
    <w:rsid w:val="00D4569A"/>
    <w:rsid w:val="00D57295"/>
    <w:rsid w:val="00D63ACB"/>
    <w:rsid w:val="00D647B8"/>
    <w:rsid w:val="00D67593"/>
    <w:rsid w:val="00D85145"/>
    <w:rsid w:val="00D86854"/>
    <w:rsid w:val="00D86CD1"/>
    <w:rsid w:val="00D92BBC"/>
    <w:rsid w:val="00D92CF4"/>
    <w:rsid w:val="00D95491"/>
    <w:rsid w:val="00D9633A"/>
    <w:rsid w:val="00D968E1"/>
    <w:rsid w:val="00DA0D5B"/>
    <w:rsid w:val="00DA4B6F"/>
    <w:rsid w:val="00DB4142"/>
    <w:rsid w:val="00DC32EB"/>
    <w:rsid w:val="00DC6561"/>
    <w:rsid w:val="00DC6AD8"/>
    <w:rsid w:val="00DD1050"/>
    <w:rsid w:val="00DD6338"/>
    <w:rsid w:val="00DF240D"/>
    <w:rsid w:val="00E02C8C"/>
    <w:rsid w:val="00E15959"/>
    <w:rsid w:val="00E16081"/>
    <w:rsid w:val="00E26BB5"/>
    <w:rsid w:val="00E4503A"/>
    <w:rsid w:val="00E54083"/>
    <w:rsid w:val="00E56EA2"/>
    <w:rsid w:val="00E5719D"/>
    <w:rsid w:val="00E60C9B"/>
    <w:rsid w:val="00E642FE"/>
    <w:rsid w:val="00E663C5"/>
    <w:rsid w:val="00E70CC4"/>
    <w:rsid w:val="00E75449"/>
    <w:rsid w:val="00E83A4A"/>
    <w:rsid w:val="00E86039"/>
    <w:rsid w:val="00E97DB3"/>
    <w:rsid w:val="00EA4F17"/>
    <w:rsid w:val="00EA575B"/>
    <w:rsid w:val="00EA58F3"/>
    <w:rsid w:val="00EA76FC"/>
    <w:rsid w:val="00EB0D9E"/>
    <w:rsid w:val="00EC7A5F"/>
    <w:rsid w:val="00ED32BA"/>
    <w:rsid w:val="00EE3CE1"/>
    <w:rsid w:val="00EF0926"/>
    <w:rsid w:val="00EF3790"/>
    <w:rsid w:val="00F01F54"/>
    <w:rsid w:val="00F22A7C"/>
    <w:rsid w:val="00F30F15"/>
    <w:rsid w:val="00F36D18"/>
    <w:rsid w:val="00F41D8A"/>
    <w:rsid w:val="00F46F61"/>
    <w:rsid w:val="00F50580"/>
    <w:rsid w:val="00F507C4"/>
    <w:rsid w:val="00F52243"/>
    <w:rsid w:val="00F60342"/>
    <w:rsid w:val="00F62085"/>
    <w:rsid w:val="00F63867"/>
    <w:rsid w:val="00F63E34"/>
    <w:rsid w:val="00F66B71"/>
    <w:rsid w:val="00F6720A"/>
    <w:rsid w:val="00F756A3"/>
    <w:rsid w:val="00F81220"/>
    <w:rsid w:val="00F85EA0"/>
    <w:rsid w:val="00F86E02"/>
    <w:rsid w:val="00F95791"/>
    <w:rsid w:val="00F97E66"/>
    <w:rsid w:val="00FA602A"/>
    <w:rsid w:val="00FA6C05"/>
    <w:rsid w:val="00FC5A8A"/>
    <w:rsid w:val="00FC7C6A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D20A2"/>
  <w15:docId w15:val="{8B6FD790-4B3D-4E87-BFC1-7030E5C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53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B70C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7C1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1079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C1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1079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C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1079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649D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1719"/>
    <w:rPr>
      <w:lang w:eastAsia="en-US"/>
    </w:rPr>
  </w:style>
  <w:style w:type="character" w:styleId="Hipercze">
    <w:name w:val="Hyperlink"/>
    <w:basedOn w:val="Domylnaczcionkaakapitu"/>
    <w:uiPriority w:val="99"/>
    <w:rsid w:val="006649D3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165B7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E577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lient.piwet.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36E1-28E2-48D6-BDB7-81C6E73D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Pomykała</dc:creator>
  <cp:lastModifiedBy>Magdalena Łuszczyńska</cp:lastModifiedBy>
  <cp:revision>3</cp:revision>
  <cp:lastPrinted>2020-03-18T11:35:00Z</cp:lastPrinted>
  <dcterms:created xsi:type="dcterms:W3CDTF">2022-01-20T08:27:00Z</dcterms:created>
  <dcterms:modified xsi:type="dcterms:W3CDTF">2022-01-21T06:50:00Z</dcterms:modified>
</cp:coreProperties>
</file>